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A13" w:rsidRDefault="00D67A13" w:rsidP="004F3F46">
      <w:pPr>
        <w:spacing w:after="0" w:line="435" w:lineRule="atLeast"/>
        <w:textAlignment w:val="baseline"/>
        <w:outlineLvl w:val="0"/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</w:pPr>
      <w:r>
        <w:rPr>
          <w:rStyle w:val="field-content"/>
          <w:rFonts w:ascii="SourceSansPro" w:hAnsi="SourceSansPro"/>
          <w:color w:val="333333"/>
          <w:sz w:val="23"/>
          <w:szCs w:val="23"/>
          <w:lang w:val="en"/>
        </w:rPr>
        <w:t>05-12-2014</w:t>
      </w:r>
    </w:p>
    <w:p w:rsidR="00D67A13" w:rsidRDefault="00D67A13" w:rsidP="004F3F46">
      <w:pPr>
        <w:spacing w:after="0" w:line="435" w:lineRule="atLeast"/>
        <w:textAlignment w:val="baseline"/>
        <w:outlineLvl w:val="0"/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</w:pPr>
      <w:bookmarkStart w:id="0" w:name="_GoBack"/>
      <w:bookmarkEnd w:id="0"/>
    </w:p>
    <w:p w:rsidR="004F3F46" w:rsidRPr="004F3F46" w:rsidRDefault="004F3F46" w:rsidP="004F3F46">
      <w:pPr>
        <w:spacing w:after="0" w:line="435" w:lineRule="atLeast"/>
        <w:textAlignment w:val="baseline"/>
        <w:outlineLvl w:val="0"/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</w:pPr>
      <w:r w:rsidRPr="004F3F46">
        <w:rPr>
          <w:rFonts w:ascii="Georgia" w:eastAsia="Times New Roman" w:hAnsi="Georgia" w:cs="Times New Roman"/>
          <w:b/>
          <w:bCs/>
          <w:color w:val="333333"/>
          <w:spacing w:val="2"/>
          <w:kern w:val="36"/>
          <w:sz w:val="44"/>
          <w:szCs w:val="44"/>
          <w:lang w:val="en" w:eastAsia="en-IE"/>
        </w:rPr>
        <w:t>OGP at the National Procurement Awards 2014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The OGP took away two top awards the National Procurement Awards on 4 December 2014.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The Government Chief Procurement Officer and CEO of the Office of Government Procurement, Paul Quinn, was named </w:t>
      </w:r>
      <w:r w:rsidRPr="004F3F46">
        <w:rPr>
          <w:rFonts w:ascii="SourceSansPro" w:eastAsia="Times New Roman" w:hAnsi="SourceSansPro" w:cs="Times New Roman"/>
          <w:b/>
          <w:bCs/>
          <w:color w:val="333333"/>
          <w:sz w:val="23"/>
          <w:szCs w:val="23"/>
          <w:bdr w:val="none" w:sz="0" w:space="0" w:color="auto" w:frame="1"/>
          <w:lang w:val="en" w:eastAsia="en-IE"/>
        </w:rPr>
        <w:t>Procurement Leader of the Year 2014</w:t>
      </w: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. Accepting the award, Paul Quinn said “The reform of public procurement is a challenging and ambitious programme. I am lucky to be working with great people in delivering the programme, both in the OGP and in our delivery partners in Health, Education, Local Government and Defence.”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The OGP Utilities Team was named </w:t>
      </w:r>
      <w:r w:rsidRPr="004F3F46">
        <w:rPr>
          <w:rFonts w:ascii="SourceSansPro" w:eastAsia="Times New Roman" w:hAnsi="SourceSansPro" w:cs="Times New Roman"/>
          <w:b/>
          <w:bCs/>
          <w:color w:val="333333"/>
          <w:sz w:val="23"/>
          <w:szCs w:val="23"/>
          <w:bdr w:val="none" w:sz="0" w:space="0" w:color="auto" w:frame="1"/>
          <w:lang w:val="en" w:eastAsia="en-IE"/>
        </w:rPr>
        <w:t>Procurement Team of the Year 2014</w:t>
      </w: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. The award was presented to the OGP's Eoin Lonergan, Paul Martin and Bernadette Mangan on behalf of the team.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The OGP were also finalists in three other categories – </w:t>
      </w:r>
      <w:r w:rsidRPr="004F3F46">
        <w:rPr>
          <w:rFonts w:ascii="SourceSansPro" w:eastAsia="Times New Roman" w:hAnsi="SourceSansPro" w:cs="Times New Roman"/>
          <w:b/>
          <w:bCs/>
          <w:color w:val="333333"/>
          <w:sz w:val="23"/>
          <w:szCs w:val="23"/>
          <w:bdr w:val="none" w:sz="0" w:space="0" w:color="auto" w:frame="1"/>
          <w:lang w:val="en" w:eastAsia="en-IE"/>
        </w:rPr>
        <w:t>Excellence in Public Sector Procurement</w:t>
      </w: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, </w:t>
      </w:r>
      <w:r w:rsidRPr="004F3F46">
        <w:rPr>
          <w:rFonts w:ascii="SourceSansPro" w:eastAsia="Times New Roman" w:hAnsi="SourceSansPro" w:cs="Times New Roman"/>
          <w:b/>
          <w:bCs/>
          <w:color w:val="333333"/>
          <w:sz w:val="23"/>
          <w:szCs w:val="23"/>
          <w:bdr w:val="none" w:sz="0" w:space="0" w:color="auto" w:frame="1"/>
          <w:lang w:val="en" w:eastAsia="en-IE"/>
        </w:rPr>
        <w:t>Innovation in Public Procurement</w:t>
      </w: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 and </w:t>
      </w:r>
      <w:r w:rsidRPr="004F3F46">
        <w:rPr>
          <w:rFonts w:ascii="SourceSansPro" w:eastAsia="Times New Roman" w:hAnsi="SourceSansPro" w:cs="Times New Roman"/>
          <w:b/>
          <w:bCs/>
          <w:color w:val="333333"/>
          <w:sz w:val="23"/>
          <w:szCs w:val="23"/>
          <w:bdr w:val="none" w:sz="0" w:space="0" w:color="auto" w:frame="1"/>
          <w:lang w:val="en" w:eastAsia="en-IE"/>
        </w:rPr>
        <w:t>Best Cross Functional Collaboration.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The awards attracted over 70 entries from across the public and private sectors, with the judges commenting on the overall high standards.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 xml:space="preserve">The full press release is available to download </w:t>
      </w:r>
      <w:hyperlink r:id="rId4" w:history="1">
        <w:r w:rsidRPr="004F3F46">
          <w:rPr>
            <w:rFonts w:ascii="SourceSansPro" w:eastAsia="Times New Roman" w:hAnsi="SourceSansPro" w:cs="Times New Roman"/>
            <w:b/>
            <w:bCs/>
            <w:color w:val="095370"/>
            <w:sz w:val="23"/>
            <w:szCs w:val="23"/>
            <w:bdr w:val="none" w:sz="0" w:space="0" w:color="auto" w:frame="1"/>
            <w:lang w:val="en" w:eastAsia="en-IE"/>
          </w:rPr>
          <w:t>here</w:t>
        </w:r>
      </w:hyperlink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.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 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  <w:t> </w:t>
      </w:r>
    </w:p>
    <w:p w:rsidR="004F3F46" w:rsidRPr="004F3F46" w:rsidRDefault="004F3F46" w:rsidP="004F3F46">
      <w:pPr>
        <w:spacing w:after="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noProof/>
          <w:color w:val="333333"/>
          <w:sz w:val="23"/>
          <w:szCs w:val="23"/>
          <w:lang w:eastAsia="en-IE"/>
        </w:rPr>
        <w:drawing>
          <wp:inline distT="0" distB="0" distL="0" distR="0">
            <wp:extent cx="4210050" cy="3810000"/>
            <wp:effectExtent l="0" t="0" r="0" b="0"/>
            <wp:docPr id="2" name="Picture 2" descr="http://www.procurement.ie/sites/default/files/styles/rectangle__xx400_/public/procurement-leader-of-the-year.jpg?itok=v4YRbeO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ocurement.ie/sites/default/files/styles/rectangle__xx400_/public/procurement-leader-of-the-year.jpg?itok=v4YRbeO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F46" w:rsidRPr="004F3F46" w:rsidRDefault="004F3F46" w:rsidP="004F3F46">
      <w:pPr>
        <w:spacing w:after="150" w:line="288" w:lineRule="auto"/>
        <w:textAlignment w:val="baseline"/>
        <w:rPr>
          <w:rFonts w:ascii="SourceSansPro" w:eastAsia="Times New Roman" w:hAnsi="SourceSansPro" w:cs="Times New Roman"/>
          <w:color w:val="333333"/>
          <w:sz w:val="23"/>
          <w:szCs w:val="23"/>
          <w:lang w:val="en" w:eastAsia="en-IE"/>
        </w:rPr>
      </w:pPr>
      <w:r w:rsidRPr="004F3F46">
        <w:rPr>
          <w:rFonts w:ascii="SourceSansPro" w:eastAsia="Times New Roman" w:hAnsi="SourceSansPro" w:cs="Times New Roman"/>
          <w:noProof/>
          <w:color w:val="333333"/>
          <w:sz w:val="23"/>
          <w:szCs w:val="23"/>
          <w:lang w:eastAsia="en-IE"/>
        </w:rPr>
        <w:lastRenderedPageBreak/>
        <w:drawing>
          <wp:inline distT="0" distB="0" distL="0" distR="0">
            <wp:extent cx="4210050" cy="3810000"/>
            <wp:effectExtent l="0" t="0" r="0" b="0"/>
            <wp:docPr id="1" name="Picture 1" descr="http://www.procurement.ie/sites/default/files/styles/rectangle__xx400_/public/procurement-team-of-the-year.jpg?itok=Ov3VWN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rocurement.ie/sites/default/files/styles/rectangle__xx400_/public/procurement-team-of-the-year.jpg?itok=Ov3VWNX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AF5" w:rsidRDefault="00D67A13"/>
    <w:sectPr w:rsidR="000B4A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ourceSansPr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46"/>
    <w:rsid w:val="003E3D08"/>
    <w:rsid w:val="004F3F46"/>
    <w:rsid w:val="009611D9"/>
    <w:rsid w:val="00D6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F715E3-FFC3-41A0-A9C8-EF1F3E24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3F46"/>
    <w:pPr>
      <w:spacing w:after="0" w:line="240" w:lineRule="auto"/>
      <w:textAlignment w:val="baseline"/>
      <w:outlineLvl w:val="0"/>
    </w:pPr>
    <w:rPr>
      <w:rFonts w:ascii="Georgia" w:eastAsia="Times New Roman" w:hAnsi="Georgia" w:cs="Times New Roman"/>
      <w:b/>
      <w:bCs/>
      <w:spacing w:val="-12"/>
      <w:kern w:val="36"/>
      <w:sz w:val="54"/>
      <w:szCs w:val="5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F46"/>
    <w:rPr>
      <w:rFonts w:ascii="Georgia" w:eastAsia="Times New Roman" w:hAnsi="Georgia" w:cs="Times New Roman"/>
      <w:b/>
      <w:bCs/>
      <w:spacing w:val="-12"/>
      <w:kern w:val="36"/>
      <w:sz w:val="54"/>
      <w:szCs w:val="54"/>
      <w:lang w:eastAsia="en-IE"/>
    </w:rPr>
  </w:style>
  <w:style w:type="character" w:styleId="Hyperlink">
    <w:name w:val="Hyperlink"/>
    <w:basedOn w:val="DefaultParagraphFont"/>
    <w:uiPriority w:val="99"/>
    <w:semiHidden/>
    <w:unhideWhenUsed/>
    <w:rsid w:val="004F3F46"/>
    <w:rPr>
      <w:b/>
      <w:bCs/>
      <w:strike w:val="0"/>
      <w:dstrike w:val="0"/>
      <w:color w:val="095370"/>
      <w:sz w:val="24"/>
      <w:szCs w:val="24"/>
      <w:u w:val="none"/>
      <w:effect w:val="none"/>
      <w:bdr w:val="none" w:sz="0" w:space="0" w:color="auto" w:frame="1"/>
      <w:vertAlign w:val="baseline"/>
    </w:rPr>
  </w:style>
  <w:style w:type="character" w:styleId="Strong">
    <w:name w:val="Strong"/>
    <w:basedOn w:val="DefaultParagraphFont"/>
    <w:uiPriority w:val="22"/>
    <w:qFormat/>
    <w:rsid w:val="004F3F46"/>
    <w:rPr>
      <w:b/>
      <w:bCs/>
      <w:sz w:val="24"/>
      <w:szCs w:val="24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4F3F46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field-content">
    <w:name w:val="field-content"/>
    <w:basedOn w:val="DefaultParagraphFont"/>
    <w:rsid w:val="00D67A13"/>
    <w:rPr>
      <w:sz w:val="24"/>
      <w:szCs w:val="24"/>
      <w:bdr w:val="none" w:sz="0" w:space="0" w:color="auto" w:frame="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1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30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3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5001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4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8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2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014947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1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649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68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51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0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583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87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06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9071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228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120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5821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procurement.ie/publications/2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Egan</dc:creator>
  <cp:keywords/>
  <dc:description/>
  <cp:lastModifiedBy>Annette Egan</cp:lastModifiedBy>
  <cp:revision>2</cp:revision>
  <dcterms:created xsi:type="dcterms:W3CDTF">2015-02-18T13:16:00Z</dcterms:created>
  <dcterms:modified xsi:type="dcterms:W3CDTF">2015-02-18T14:43:00Z</dcterms:modified>
</cp:coreProperties>
</file>