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87B" w:rsidRDefault="00701F7E">
      <w:pPr>
        <w:rPr>
          <w:rStyle w:val="field-content"/>
          <w:rFonts w:ascii="SourceSansPro" w:hAnsi="SourceSansPro"/>
          <w:color w:val="333333"/>
          <w:sz w:val="23"/>
          <w:szCs w:val="23"/>
          <w:lang w:val="en"/>
        </w:rPr>
      </w:pPr>
      <w:r>
        <w:rPr>
          <w:rStyle w:val="field-content"/>
          <w:rFonts w:ascii="SourceSansPro" w:hAnsi="SourceSansPro"/>
          <w:color w:val="333333"/>
          <w:sz w:val="23"/>
          <w:szCs w:val="23"/>
          <w:lang w:val="en"/>
        </w:rPr>
        <w:t>17-06-2015</w:t>
      </w:r>
    </w:p>
    <w:p w:rsidR="00701F7E" w:rsidRPr="00701F7E" w:rsidRDefault="00701F7E" w:rsidP="00701F7E">
      <w:pPr>
        <w:spacing w:after="0" w:line="288" w:lineRule="auto"/>
        <w:textAlignment w:val="baseline"/>
        <w:rPr>
          <w:rFonts w:ascii="SourceSansPro" w:eastAsia="Times New Roman" w:hAnsi="SourceSansPro" w:cs="Times New Roman"/>
          <w:color w:val="333333"/>
          <w:sz w:val="23"/>
          <w:szCs w:val="23"/>
          <w:lang w:val="en" w:eastAsia="en-IE"/>
        </w:rPr>
      </w:pPr>
      <w:bookmarkStart w:id="0" w:name="_GoBack"/>
      <w:bookmarkEnd w:id="0"/>
      <w:r w:rsidRPr="00701F7E">
        <w:rPr>
          <w:rFonts w:ascii="SourceSansPro" w:eastAsia="Times New Roman" w:hAnsi="SourceSansPro" w:cs="Times New Roman"/>
          <w:color w:val="333333"/>
          <w:sz w:val="23"/>
          <w:szCs w:val="23"/>
          <w:lang w:val="en" w:eastAsia="en-IE"/>
        </w:rPr>
        <w:t>SMEs have been urged to take advantage of the lucrative public procurement market at this year’s ‘Meet the Buyer’ event in Belfast, taking place today, Wednesday 17 June 2015. Encouraging more firms to bid for public tenders, both locally and on a cross-border basis, is the main aim of the ‘Meet the Buyer’ events.</w:t>
      </w:r>
    </w:p>
    <w:p w:rsidR="00701F7E" w:rsidRPr="00701F7E" w:rsidRDefault="00701F7E" w:rsidP="00701F7E">
      <w:pPr>
        <w:spacing w:after="0" w:line="288" w:lineRule="auto"/>
        <w:textAlignment w:val="baseline"/>
        <w:rPr>
          <w:rFonts w:ascii="SourceSansPro" w:eastAsia="Times New Roman" w:hAnsi="SourceSansPro" w:cs="Times New Roman"/>
          <w:color w:val="333333"/>
          <w:sz w:val="23"/>
          <w:szCs w:val="23"/>
          <w:lang w:val="en" w:eastAsia="en-IE"/>
        </w:rPr>
      </w:pPr>
      <w:r w:rsidRPr="00701F7E">
        <w:rPr>
          <w:rFonts w:ascii="SourceSansPro" w:eastAsia="Times New Roman" w:hAnsi="SourceSansPro" w:cs="Times New Roman"/>
          <w:color w:val="333333"/>
          <w:sz w:val="23"/>
          <w:szCs w:val="23"/>
          <w:lang w:val="en" w:eastAsia="en-IE"/>
        </w:rPr>
        <w:t>Full text: </w:t>
      </w:r>
    </w:p>
    <w:p w:rsidR="00701F7E" w:rsidRPr="00701F7E" w:rsidRDefault="00701F7E" w:rsidP="00701F7E">
      <w:pPr>
        <w:spacing w:after="0" w:line="288" w:lineRule="auto"/>
        <w:textAlignment w:val="baseline"/>
        <w:rPr>
          <w:rFonts w:ascii="SourceSansPro" w:eastAsia="Times New Roman" w:hAnsi="SourceSansPro" w:cs="Times New Roman"/>
          <w:color w:val="333333"/>
          <w:sz w:val="23"/>
          <w:szCs w:val="23"/>
          <w:lang w:val="en" w:eastAsia="en-IE"/>
        </w:rPr>
      </w:pPr>
      <w:r w:rsidRPr="00701F7E">
        <w:rPr>
          <w:rFonts w:ascii="SourceSansPro" w:eastAsia="Times New Roman" w:hAnsi="SourceSansPro" w:cs="Times New Roman"/>
          <w:color w:val="333333"/>
          <w:sz w:val="23"/>
          <w:szCs w:val="23"/>
          <w:lang w:val="en" w:eastAsia="en-IE"/>
        </w:rPr>
        <w:t>“</w:t>
      </w:r>
      <w:r w:rsidRPr="00701F7E">
        <w:rPr>
          <w:rFonts w:ascii="SourceSansPro" w:eastAsia="Times New Roman" w:hAnsi="SourceSansPro" w:cs="Times New Roman"/>
          <w:i/>
          <w:iCs/>
          <w:color w:val="333333"/>
          <w:sz w:val="23"/>
          <w:szCs w:val="23"/>
          <w:bdr w:val="none" w:sz="0" w:space="0" w:color="auto" w:frame="1"/>
          <w:lang w:val="en" w:eastAsia="en-IE"/>
        </w:rPr>
        <w:t>These events are part of a range of supports for SMEs in building their share of this very important market</w:t>
      </w:r>
      <w:r w:rsidRPr="00701F7E">
        <w:rPr>
          <w:rFonts w:ascii="SourceSansPro" w:eastAsia="Times New Roman" w:hAnsi="SourceSansPro" w:cs="Times New Roman"/>
          <w:color w:val="333333"/>
          <w:sz w:val="23"/>
          <w:szCs w:val="23"/>
          <w:lang w:val="en" w:eastAsia="en-IE"/>
        </w:rPr>
        <w:t>” said Minister of State with special responsibility for Public Procurement, Simon Harris T.D.  “</w:t>
      </w:r>
      <w:r w:rsidRPr="00701F7E">
        <w:rPr>
          <w:rFonts w:ascii="SourceSansPro" w:eastAsia="Times New Roman" w:hAnsi="SourceSansPro" w:cs="Times New Roman"/>
          <w:i/>
          <w:iCs/>
          <w:color w:val="333333"/>
          <w:sz w:val="23"/>
          <w:szCs w:val="23"/>
          <w:bdr w:val="none" w:sz="0" w:space="0" w:color="auto" w:frame="1"/>
          <w:lang w:val="en" w:eastAsia="en-IE"/>
        </w:rPr>
        <w:t>Given the size of the market and the tremendous opportunity it presents – both north and south of the Border - I am delighted to see that 700 SME representatives attended this year’s event in Belfast”</w:t>
      </w:r>
      <w:r w:rsidRPr="00701F7E">
        <w:rPr>
          <w:rFonts w:ascii="SourceSansPro" w:eastAsia="Times New Roman" w:hAnsi="SourceSansPro" w:cs="Times New Roman"/>
          <w:color w:val="333333"/>
          <w:sz w:val="23"/>
          <w:szCs w:val="23"/>
          <w:lang w:val="en" w:eastAsia="en-IE"/>
        </w:rPr>
        <w:t>. </w:t>
      </w:r>
    </w:p>
    <w:p w:rsidR="00701F7E" w:rsidRPr="00701F7E" w:rsidRDefault="00701F7E" w:rsidP="00701F7E">
      <w:pPr>
        <w:spacing w:after="0" w:line="288" w:lineRule="auto"/>
        <w:textAlignment w:val="baseline"/>
        <w:rPr>
          <w:rFonts w:ascii="SourceSansPro" w:eastAsia="Times New Roman" w:hAnsi="SourceSansPro" w:cs="Times New Roman"/>
          <w:color w:val="333333"/>
          <w:sz w:val="23"/>
          <w:szCs w:val="23"/>
          <w:lang w:val="en" w:eastAsia="en-IE"/>
        </w:rPr>
      </w:pPr>
      <w:r w:rsidRPr="00701F7E">
        <w:rPr>
          <w:rFonts w:ascii="SourceSansPro" w:eastAsia="Times New Roman" w:hAnsi="SourceSansPro" w:cs="Times New Roman"/>
          <w:color w:val="333333"/>
          <w:sz w:val="23"/>
          <w:szCs w:val="23"/>
          <w:lang w:val="en" w:eastAsia="en-IE"/>
        </w:rPr>
        <w:t> </w:t>
      </w:r>
    </w:p>
    <w:p w:rsidR="00701F7E" w:rsidRPr="00701F7E" w:rsidRDefault="00701F7E" w:rsidP="00701F7E">
      <w:pPr>
        <w:spacing w:after="0" w:line="288" w:lineRule="auto"/>
        <w:textAlignment w:val="baseline"/>
        <w:rPr>
          <w:rFonts w:ascii="SourceSansPro" w:eastAsia="Times New Roman" w:hAnsi="SourceSansPro" w:cs="Times New Roman"/>
          <w:color w:val="333333"/>
          <w:sz w:val="23"/>
          <w:szCs w:val="23"/>
          <w:lang w:val="en" w:eastAsia="en-IE"/>
        </w:rPr>
      </w:pPr>
      <w:r w:rsidRPr="00701F7E">
        <w:rPr>
          <w:rFonts w:ascii="SourceSansPro" w:eastAsia="Times New Roman" w:hAnsi="SourceSansPro" w:cs="Times New Roman"/>
          <w:color w:val="333333"/>
          <w:sz w:val="23"/>
          <w:szCs w:val="23"/>
          <w:lang w:val="en" w:eastAsia="en-IE"/>
        </w:rPr>
        <w:t>“</w:t>
      </w:r>
      <w:r w:rsidRPr="00701F7E">
        <w:rPr>
          <w:rFonts w:ascii="SourceSansPro" w:eastAsia="Times New Roman" w:hAnsi="SourceSansPro" w:cs="Times New Roman"/>
          <w:i/>
          <w:iCs/>
          <w:color w:val="333333"/>
          <w:sz w:val="23"/>
          <w:szCs w:val="23"/>
          <w:bdr w:val="none" w:sz="0" w:space="0" w:color="auto" w:frame="1"/>
          <w:lang w:val="en" w:eastAsia="en-IE"/>
        </w:rPr>
        <w:t xml:space="preserve">At the ‘Meet the Buyer’ events SMEs have the opportunity to have one-to-one meetings with the key buyers from various public sector </w:t>
      </w:r>
      <w:proofErr w:type="spellStart"/>
      <w:r w:rsidRPr="00701F7E">
        <w:rPr>
          <w:rFonts w:ascii="SourceSansPro" w:eastAsia="Times New Roman" w:hAnsi="SourceSansPro" w:cs="Times New Roman"/>
          <w:i/>
          <w:iCs/>
          <w:color w:val="333333"/>
          <w:sz w:val="23"/>
          <w:szCs w:val="23"/>
          <w:bdr w:val="none" w:sz="0" w:space="0" w:color="auto" w:frame="1"/>
          <w:lang w:val="en" w:eastAsia="en-IE"/>
        </w:rPr>
        <w:t>organisations</w:t>
      </w:r>
      <w:proofErr w:type="spellEnd"/>
      <w:r w:rsidRPr="00701F7E">
        <w:rPr>
          <w:rFonts w:ascii="SourceSansPro" w:eastAsia="Times New Roman" w:hAnsi="SourceSansPro" w:cs="Times New Roman"/>
          <w:i/>
          <w:iCs/>
          <w:color w:val="333333"/>
          <w:sz w:val="23"/>
          <w:szCs w:val="23"/>
          <w:bdr w:val="none" w:sz="0" w:space="0" w:color="auto" w:frame="1"/>
          <w:lang w:val="en" w:eastAsia="en-IE"/>
        </w:rPr>
        <w:t>. The events also provide an important networking space for companies who might not be in a position to tender on their own, but could work with others to form consortia and win increased business. Businesses who innovate, drive efficiency and are competitive can succeed at home and also in new international markets</w:t>
      </w:r>
      <w:r w:rsidRPr="00701F7E">
        <w:rPr>
          <w:rFonts w:ascii="SourceSansPro" w:eastAsia="Times New Roman" w:hAnsi="SourceSansPro" w:cs="Times New Roman"/>
          <w:color w:val="333333"/>
          <w:sz w:val="23"/>
          <w:szCs w:val="23"/>
          <w:lang w:val="en" w:eastAsia="en-IE"/>
        </w:rPr>
        <w:t xml:space="preserve">” </w:t>
      </w:r>
      <w:proofErr w:type="spellStart"/>
      <w:r w:rsidRPr="00701F7E">
        <w:rPr>
          <w:rFonts w:ascii="SourceSansPro" w:eastAsia="Times New Roman" w:hAnsi="SourceSansPro" w:cs="Times New Roman"/>
          <w:color w:val="333333"/>
          <w:sz w:val="23"/>
          <w:szCs w:val="23"/>
          <w:lang w:val="en" w:eastAsia="en-IE"/>
        </w:rPr>
        <w:t>emphasised</w:t>
      </w:r>
      <w:proofErr w:type="spellEnd"/>
      <w:r w:rsidRPr="00701F7E">
        <w:rPr>
          <w:rFonts w:ascii="SourceSansPro" w:eastAsia="Times New Roman" w:hAnsi="SourceSansPro" w:cs="Times New Roman"/>
          <w:color w:val="333333"/>
          <w:sz w:val="23"/>
          <w:szCs w:val="23"/>
          <w:lang w:val="en" w:eastAsia="en-IE"/>
        </w:rPr>
        <w:t xml:space="preserve"> Minister Harris.</w:t>
      </w:r>
    </w:p>
    <w:p w:rsidR="00701F7E" w:rsidRPr="00701F7E" w:rsidRDefault="00701F7E" w:rsidP="00701F7E">
      <w:pPr>
        <w:spacing w:after="0" w:line="288" w:lineRule="auto"/>
        <w:textAlignment w:val="baseline"/>
        <w:rPr>
          <w:rFonts w:ascii="SourceSansPro" w:eastAsia="Times New Roman" w:hAnsi="SourceSansPro" w:cs="Times New Roman"/>
          <w:color w:val="333333"/>
          <w:sz w:val="23"/>
          <w:szCs w:val="23"/>
          <w:lang w:val="en" w:eastAsia="en-IE"/>
        </w:rPr>
      </w:pPr>
      <w:r w:rsidRPr="00701F7E">
        <w:rPr>
          <w:rFonts w:ascii="SourceSansPro" w:eastAsia="Times New Roman" w:hAnsi="SourceSansPro" w:cs="Times New Roman"/>
          <w:color w:val="333333"/>
          <w:sz w:val="23"/>
          <w:szCs w:val="23"/>
          <w:lang w:val="en" w:eastAsia="en-IE"/>
        </w:rPr>
        <w:t> </w:t>
      </w:r>
    </w:p>
    <w:p w:rsidR="00701F7E" w:rsidRPr="00701F7E" w:rsidRDefault="00701F7E" w:rsidP="00701F7E">
      <w:pPr>
        <w:spacing w:after="0" w:line="288" w:lineRule="auto"/>
        <w:textAlignment w:val="baseline"/>
        <w:rPr>
          <w:rFonts w:ascii="SourceSansPro" w:eastAsia="Times New Roman" w:hAnsi="SourceSansPro" w:cs="Times New Roman"/>
          <w:color w:val="333333"/>
          <w:sz w:val="23"/>
          <w:szCs w:val="23"/>
          <w:lang w:val="en" w:eastAsia="en-IE"/>
        </w:rPr>
      </w:pPr>
      <w:r w:rsidRPr="00701F7E">
        <w:rPr>
          <w:rFonts w:ascii="SourceSansPro" w:eastAsia="Times New Roman" w:hAnsi="SourceSansPro" w:cs="Times New Roman"/>
          <w:color w:val="333333"/>
          <w:sz w:val="23"/>
          <w:szCs w:val="23"/>
          <w:lang w:val="en" w:eastAsia="en-IE"/>
        </w:rPr>
        <w:t xml:space="preserve">In 2014, the Office of Government Procurement (OGP) published new public procurement guidelines which make it easier for small businesses to bid for work across the entire public sector. The new guidelines make public procurement more accessible by SMEs. They promote the setting of relevant and proportionate financial capacity, turnover and insurance levels for tendering firms and the sub-dividing of larger contracts into lots, where possible, to enable SMEs to bid for these opportunities. The guidelines also encourage SMEs to form consortia where they are not of sufficient scale to tender in their own right and to register on </w:t>
      </w:r>
      <w:hyperlink r:id="rId5" w:history="1">
        <w:r w:rsidRPr="00701F7E">
          <w:rPr>
            <w:rFonts w:ascii="SourceSansPro" w:eastAsia="Times New Roman" w:hAnsi="SourceSansPro" w:cs="Times New Roman"/>
            <w:b/>
            <w:bCs/>
            <w:color w:val="095370"/>
            <w:sz w:val="23"/>
            <w:szCs w:val="23"/>
            <w:bdr w:val="none" w:sz="0" w:space="0" w:color="auto" w:frame="1"/>
            <w:lang w:val="en" w:eastAsia="en-IE"/>
          </w:rPr>
          <w:t>www.etenders.gov.ie</w:t>
        </w:r>
      </w:hyperlink>
      <w:r w:rsidRPr="00701F7E">
        <w:rPr>
          <w:rFonts w:ascii="SourceSansPro" w:eastAsia="Times New Roman" w:hAnsi="SourceSansPro" w:cs="Times New Roman"/>
          <w:color w:val="333333"/>
          <w:sz w:val="23"/>
          <w:szCs w:val="23"/>
          <w:lang w:val="en" w:eastAsia="en-IE"/>
        </w:rPr>
        <w:t xml:space="preserve"> to ensure maximum exposure to tendering opportunities.</w:t>
      </w:r>
    </w:p>
    <w:p w:rsidR="00701F7E" w:rsidRPr="00701F7E" w:rsidRDefault="00701F7E" w:rsidP="00701F7E">
      <w:pPr>
        <w:spacing w:after="0" w:line="288" w:lineRule="auto"/>
        <w:textAlignment w:val="baseline"/>
        <w:rPr>
          <w:rFonts w:ascii="SourceSansPro" w:eastAsia="Times New Roman" w:hAnsi="SourceSansPro" w:cs="Times New Roman"/>
          <w:color w:val="333333"/>
          <w:sz w:val="23"/>
          <w:szCs w:val="23"/>
          <w:lang w:val="en" w:eastAsia="en-IE"/>
        </w:rPr>
      </w:pPr>
      <w:r w:rsidRPr="00701F7E">
        <w:rPr>
          <w:rFonts w:ascii="SourceSansPro" w:eastAsia="Times New Roman" w:hAnsi="SourceSansPro" w:cs="Times New Roman"/>
          <w:color w:val="333333"/>
          <w:sz w:val="23"/>
          <w:szCs w:val="23"/>
          <w:lang w:val="en" w:eastAsia="en-IE"/>
        </w:rPr>
        <w:t> </w:t>
      </w:r>
    </w:p>
    <w:p w:rsidR="00701F7E" w:rsidRPr="00701F7E" w:rsidRDefault="00701F7E" w:rsidP="00701F7E">
      <w:pPr>
        <w:spacing w:after="0" w:line="288" w:lineRule="auto"/>
        <w:textAlignment w:val="baseline"/>
        <w:rPr>
          <w:rFonts w:ascii="SourceSansPro" w:eastAsia="Times New Roman" w:hAnsi="SourceSansPro" w:cs="Times New Roman"/>
          <w:color w:val="333333"/>
          <w:sz w:val="23"/>
          <w:szCs w:val="23"/>
          <w:lang w:val="en" w:eastAsia="en-IE"/>
        </w:rPr>
      </w:pPr>
      <w:r w:rsidRPr="00701F7E">
        <w:rPr>
          <w:rFonts w:ascii="SourceSansPro" w:eastAsia="Times New Roman" w:hAnsi="SourceSansPro" w:cs="Times New Roman"/>
          <w:color w:val="333333"/>
          <w:sz w:val="23"/>
          <w:szCs w:val="23"/>
          <w:lang w:val="en" w:eastAsia="en-IE"/>
        </w:rPr>
        <w:t>There will be another opportunity for SMEs to attend a ‘Meet the Buyer’ event in Dublin in October.</w:t>
      </w:r>
    </w:p>
    <w:p w:rsidR="00701F7E" w:rsidRPr="00701F7E" w:rsidRDefault="00701F7E" w:rsidP="00701F7E">
      <w:pPr>
        <w:spacing w:after="0" w:line="288" w:lineRule="auto"/>
        <w:textAlignment w:val="baseline"/>
        <w:rPr>
          <w:rFonts w:ascii="SourceSansPro" w:eastAsia="Times New Roman" w:hAnsi="SourceSansPro" w:cs="Times New Roman"/>
          <w:color w:val="333333"/>
          <w:sz w:val="23"/>
          <w:szCs w:val="23"/>
          <w:lang w:val="en" w:eastAsia="en-IE"/>
        </w:rPr>
      </w:pPr>
      <w:r w:rsidRPr="00701F7E">
        <w:rPr>
          <w:rFonts w:ascii="SourceSansPro" w:eastAsia="Times New Roman" w:hAnsi="SourceSansPro" w:cs="Times New Roman"/>
          <w:color w:val="333333"/>
          <w:sz w:val="23"/>
          <w:szCs w:val="23"/>
          <w:lang w:val="en" w:eastAsia="en-IE"/>
        </w:rPr>
        <w:t> </w:t>
      </w:r>
    </w:p>
    <w:p w:rsidR="00701F7E" w:rsidRPr="00701F7E" w:rsidRDefault="00701F7E" w:rsidP="00701F7E">
      <w:pPr>
        <w:spacing w:after="0" w:line="288" w:lineRule="auto"/>
        <w:textAlignment w:val="baseline"/>
        <w:rPr>
          <w:rFonts w:ascii="SourceSansPro" w:eastAsia="Times New Roman" w:hAnsi="SourceSansPro" w:cs="Times New Roman"/>
          <w:color w:val="333333"/>
          <w:sz w:val="23"/>
          <w:szCs w:val="23"/>
          <w:lang w:val="en" w:eastAsia="en-IE"/>
        </w:rPr>
      </w:pPr>
      <w:r w:rsidRPr="00701F7E">
        <w:rPr>
          <w:rFonts w:ascii="SourceSansPro" w:eastAsia="Times New Roman" w:hAnsi="SourceSansPro" w:cs="Times New Roman"/>
          <w:color w:val="333333"/>
          <w:sz w:val="23"/>
          <w:szCs w:val="23"/>
          <w:lang w:val="en" w:eastAsia="en-IE"/>
        </w:rPr>
        <w:t xml:space="preserve">Further information about these events is available on: </w:t>
      </w:r>
      <w:hyperlink r:id="rId6" w:history="1">
        <w:r w:rsidRPr="00701F7E">
          <w:rPr>
            <w:rFonts w:ascii="SourceSansPro" w:eastAsia="Times New Roman" w:hAnsi="SourceSansPro" w:cs="Times New Roman"/>
            <w:b/>
            <w:bCs/>
            <w:color w:val="095370"/>
            <w:sz w:val="23"/>
            <w:szCs w:val="23"/>
            <w:bdr w:val="none" w:sz="0" w:space="0" w:color="auto" w:frame="1"/>
            <w:lang w:val="en" w:eastAsia="en-IE"/>
          </w:rPr>
          <w:t>www.intertradeireland.com</w:t>
        </w:r>
      </w:hyperlink>
      <w:r w:rsidRPr="00701F7E">
        <w:rPr>
          <w:rFonts w:ascii="SourceSansPro" w:eastAsia="Times New Roman" w:hAnsi="SourceSansPro" w:cs="Times New Roman"/>
          <w:color w:val="333333"/>
          <w:sz w:val="23"/>
          <w:szCs w:val="23"/>
          <w:lang w:val="en" w:eastAsia="en-IE"/>
        </w:rPr>
        <w:t xml:space="preserve"> and on: </w:t>
      </w:r>
      <w:hyperlink r:id="rId7" w:history="1">
        <w:r w:rsidRPr="00701F7E">
          <w:rPr>
            <w:rFonts w:ascii="SourceSansPro" w:eastAsia="Times New Roman" w:hAnsi="SourceSansPro" w:cs="Times New Roman"/>
            <w:b/>
            <w:bCs/>
            <w:color w:val="095370"/>
            <w:sz w:val="23"/>
            <w:szCs w:val="23"/>
            <w:bdr w:val="none" w:sz="0" w:space="0" w:color="auto" w:frame="1"/>
            <w:lang w:val="en" w:eastAsia="en-IE"/>
          </w:rPr>
          <w:t>www.procurement.ie</w:t>
        </w:r>
      </w:hyperlink>
    </w:p>
    <w:p w:rsidR="00701F7E" w:rsidRPr="00701F7E" w:rsidRDefault="00701F7E" w:rsidP="00701F7E">
      <w:pPr>
        <w:spacing w:after="0" w:line="288" w:lineRule="auto"/>
        <w:textAlignment w:val="baseline"/>
        <w:rPr>
          <w:rFonts w:ascii="SourceSansPro" w:eastAsia="Times New Roman" w:hAnsi="SourceSansPro" w:cs="Times New Roman"/>
          <w:color w:val="333333"/>
          <w:sz w:val="23"/>
          <w:szCs w:val="23"/>
          <w:lang w:val="en" w:eastAsia="en-IE"/>
        </w:rPr>
      </w:pPr>
      <w:r w:rsidRPr="00701F7E">
        <w:rPr>
          <w:rFonts w:ascii="SourceSansPro" w:eastAsia="Times New Roman" w:hAnsi="SourceSansPro" w:cs="Times New Roman"/>
          <w:color w:val="333333"/>
          <w:sz w:val="23"/>
          <w:szCs w:val="23"/>
          <w:lang w:val="en" w:eastAsia="en-IE"/>
        </w:rPr>
        <w:t> </w:t>
      </w:r>
    </w:p>
    <w:p w:rsidR="00701F7E" w:rsidRPr="00701F7E" w:rsidRDefault="00701F7E" w:rsidP="00701F7E">
      <w:pPr>
        <w:spacing w:after="0" w:line="288" w:lineRule="auto"/>
        <w:textAlignment w:val="baseline"/>
        <w:rPr>
          <w:rFonts w:ascii="SourceSansPro" w:eastAsia="Times New Roman" w:hAnsi="SourceSansPro" w:cs="Times New Roman"/>
          <w:color w:val="333333"/>
          <w:sz w:val="23"/>
          <w:szCs w:val="23"/>
          <w:lang w:val="en" w:eastAsia="en-IE"/>
        </w:rPr>
      </w:pPr>
      <w:r w:rsidRPr="00701F7E">
        <w:rPr>
          <w:rFonts w:ascii="SourceSansPro" w:eastAsia="Times New Roman" w:hAnsi="SourceSansPro" w:cs="Times New Roman"/>
          <w:b/>
          <w:bCs/>
          <w:color w:val="333333"/>
          <w:sz w:val="23"/>
          <w:szCs w:val="23"/>
          <w:bdr w:val="none" w:sz="0" w:space="0" w:color="auto" w:frame="1"/>
          <w:lang w:val="en" w:eastAsia="en-IE"/>
        </w:rPr>
        <w:t>Note to Editors</w:t>
      </w:r>
    </w:p>
    <w:p w:rsidR="00701F7E" w:rsidRPr="00701F7E" w:rsidRDefault="00701F7E" w:rsidP="00701F7E">
      <w:pPr>
        <w:spacing w:after="0" w:line="288" w:lineRule="auto"/>
        <w:textAlignment w:val="baseline"/>
        <w:rPr>
          <w:rFonts w:ascii="SourceSansPro" w:eastAsia="Times New Roman" w:hAnsi="SourceSansPro" w:cs="Times New Roman"/>
          <w:color w:val="333333"/>
          <w:sz w:val="23"/>
          <w:szCs w:val="23"/>
          <w:lang w:val="en" w:eastAsia="en-IE"/>
        </w:rPr>
      </w:pPr>
      <w:r w:rsidRPr="00701F7E">
        <w:rPr>
          <w:rFonts w:ascii="SourceSansPro" w:eastAsia="Times New Roman" w:hAnsi="SourceSansPro" w:cs="Times New Roman"/>
          <w:color w:val="333333"/>
          <w:sz w:val="23"/>
          <w:szCs w:val="23"/>
          <w:lang w:val="en" w:eastAsia="en-IE"/>
        </w:rPr>
        <w:t> </w:t>
      </w:r>
    </w:p>
    <w:p w:rsidR="00701F7E" w:rsidRPr="00701F7E" w:rsidRDefault="00701F7E" w:rsidP="00701F7E">
      <w:pPr>
        <w:spacing w:after="150" w:line="288" w:lineRule="auto"/>
        <w:textAlignment w:val="baseline"/>
        <w:rPr>
          <w:rFonts w:ascii="SourceSansPro" w:eastAsia="Times New Roman" w:hAnsi="SourceSansPro" w:cs="Times New Roman"/>
          <w:color w:val="333333"/>
          <w:sz w:val="23"/>
          <w:szCs w:val="23"/>
          <w:lang w:val="en" w:eastAsia="en-IE"/>
        </w:rPr>
      </w:pPr>
      <w:r w:rsidRPr="00701F7E">
        <w:rPr>
          <w:rFonts w:ascii="SourceSansPro" w:eastAsia="Times New Roman" w:hAnsi="SourceSansPro" w:cs="Times New Roman"/>
          <w:color w:val="333333"/>
          <w:sz w:val="23"/>
          <w:szCs w:val="23"/>
          <w:lang w:val="en" w:eastAsia="en-IE"/>
        </w:rPr>
        <w:t xml:space="preserve">The </w:t>
      </w:r>
      <w:proofErr w:type="spellStart"/>
      <w:r w:rsidRPr="00701F7E">
        <w:rPr>
          <w:rFonts w:ascii="SourceSansPro" w:eastAsia="Times New Roman" w:hAnsi="SourceSansPro" w:cs="Times New Roman"/>
          <w:color w:val="333333"/>
          <w:sz w:val="23"/>
          <w:szCs w:val="23"/>
          <w:lang w:val="en" w:eastAsia="en-IE"/>
        </w:rPr>
        <w:t>InterTradeIreland</w:t>
      </w:r>
      <w:proofErr w:type="spellEnd"/>
      <w:r w:rsidRPr="00701F7E">
        <w:rPr>
          <w:rFonts w:ascii="SourceSansPro" w:eastAsia="Times New Roman" w:hAnsi="SourceSansPro" w:cs="Times New Roman"/>
          <w:color w:val="333333"/>
          <w:sz w:val="23"/>
          <w:szCs w:val="23"/>
          <w:lang w:val="en" w:eastAsia="en-IE"/>
        </w:rPr>
        <w:t xml:space="preserve"> ‘Meet the Buyer’ event in Belfast was held in partnership with OGP, CPD, Invest NI, Enterprise Ireland and the Strategic Investment Board.</w:t>
      </w:r>
    </w:p>
    <w:p w:rsidR="00701F7E" w:rsidRDefault="00701F7E"/>
    <w:sectPr w:rsidR="00701F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ourceSansPro">
    <w:altName w:val="Times New Roman"/>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760F8"/>
    <w:multiLevelType w:val="multilevel"/>
    <w:tmpl w:val="AA924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8BB3955"/>
    <w:multiLevelType w:val="multilevel"/>
    <w:tmpl w:val="792AB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C37"/>
    <w:rsid w:val="0048787B"/>
    <w:rsid w:val="00701F7E"/>
    <w:rsid w:val="00E23C3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321ECC-EB3F-4CB1-9C39-36F0A8E03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E23C37"/>
    <w:pPr>
      <w:spacing w:after="0" w:line="240" w:lineRule="auto"/>
      <w:textAlignment w:val="baseline"/>
      <w:outlineLvl w:val="0"/>
    </w:pPr>
    <w:rPr>
      <w:rFonts w:ascii="Georgia" w:eastAsia="Times New Roman" w:hAnsi="Georgia" w:cs="Times New Roman"/>
      <w:b/>
      <w:bCs/>
      <w:spacing w:val="-12"/>
      <w:kern w:val="36"/>
      <w:sz w:val="54"/>
      <w:szCs w:val="54"/>
      <w:lang w:eastAsia="en-IE"/>
    </w:rPr>
  </w:style>
  <w:style w:type="paragraph" w:styleId="Heading2">
    <w:name w:val="heading 2"/>
    <w:basedOn w:val="Normal"/>
    <w:link w:val="Heading2Char"/>
    <w:uiPriority w:val="9"/>
    <w:qFormat/>
    <w:rsid w:val="00E23C37"/>
    <w:pPr>
      <w:spacing w:after="0" w:line="240" w:lineRule="auto"/>
      <w:textAlignment w:val="baseline"/>
      <w:outlineLvl w:val="1"/>
    </w:pPr>
    <w:rPr>
      <w:rFonts w:ascii="Georgia" w:eastAsia="Times New Roman" w:hAnsi="Georgia" w:cs="Times New Roman"/>
      <w:b/>
      <w:bCs/>
      <w:spacing w:val="-12"/>
      <w:sz w:val="42"/>
      <w:szCs w:val="42"/>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3C37"/>
    <w:rPr>
      <w:rFonts w:ascii="Georgia" w:eastAsia="Times New Roman" w:hAnsi="Georgia" w:cs="Times New Roman"/>
      <w:b/>
      <w:bCs/>
      <w:spacing w:val="-12"/>
      <w:kern w:val="36"/>
      <w:sz w:val="54"/>
      <w:szCs w:val="54"/>
      <w:lang w:eastAsia="en-IE"/>
    </w:rPr>
  </w:style>
  <w:style w:type="character" w:customStyle="1" w:styleId="Heading2Char">
    <w:name w:val="Heading 2 Char"/>
    <w:basedOn w:val="DefaultParagraphFont"/>
    <w:link w:val="Heading2"/>
    <w:uiPriority w:val="9"/>
    <w:rsid w:val="00E23C37"/>
    <w:rPr>
      <w:rFonts w:ascii="Georgia" w:eastAsia="Times New Roman" w:hAnsi="Georgia" w:cs="Times New Roman"/>
      <w:b/>
      <w:bCs/>
      <w:spacing w:val="-12"/>
      <w:sz w:val="42"/>
      <w:szCs w:val="42"/>
      <w:lang w:eastAsia="en-IE"/>
    </w:rPr>
  </w:style>
  <w:style w:type="character" w:styleId="Hyperlink">
    <w:name w:val="Hyperlink"/>
    <w:basedOn w:val="DefaultParagraphFont"/>
    <w:uiPriority w:val="99"/>
    <w:semiHidden/>
    <w:unhideWhenUsed/>
    <w:rsid w:val="00E23C37"/>
    <w:rPr>
      <w:b/>
      <w:bCs/>
      <w:strike w:val="0"/>
      <w:dstrike w:val="0"/>
      <w:color w:val="095370"/>
      <w:sz w:val="24"/>
      <w:szCs w:val="24"/>
      <w:u w:val="none"/>
      <w:effect w:val="none"/>
      <w:bdr w:val="none" w:sz="0" w:space="0" w:color="auto" w:frame="1"/>
      <w:vertAlign w:val="baseline"/>
    </w:rPr>
  </w:style>
  <w:style w:type="paragraph" w:styleId="NormalWeb">
    <w:name w:val="Normal (Web)"/>
    <w:basedOn w:val="Normal"/>
    <w:uiPriority w:val="99"/>
    <w:semiHidden/>
    <w:unhideWhenUsed/>
    <w:rsid w:val="00E23C37"/>
    <w:pPr>
      <w:spacing w:after="0" w:line="240" w:lineRule="auto"/>
      <w:textAlignment w:val="baseline"/>
    </w:pPr>
    <w:rPr>
      <w:rFonts w:ascii="Times New Roman" w:eastAsia="Times New Roman" w:hAnsi="Times New Roman" w:cs="Times New Roman"/>
      <w:sz w:val="24"/>
      <w:szCs w:val="24"/>
      <w:lang w:eastAsia="en-IE"/>
    </w:rPr>
  </w:style>
  <w:style w:type="character" w:customStyle="1" w:styleId="element-invisible1">
    <w:name w:val="element-invisible1"/>
    <w:basedOn w:val="DefaultParagraphFont"/>
    <w:rsid w:val="00E23C37"/>
    <w:rPr>
      <w:sz w:val="24"/>
      <w:szCs w:val="24"/>
      <w:bdr w:val="none" w:sz="0" w:space="0" w:color="auto" w:frame="1"/>
      <w:vertAlign w:val="baseline"/>
    </w:rPr>
  </w:style>
  <w:style w:type="character" w:customStyle="1" w:styleId="field-content">
    <w:name w:val="field-content"/>
    <w:basedOn w:val="DefaultParagraphFont"/>
    <w:rsid w:val="00E23C37"/>
    <w:rPr>
      <w:sz w:val="24"/>
      <w:szCs w:val="24"/>
      <w:bdr w:val="none" w:sz="0" w:space="0" w:color="auto" w:frame="1"/>
      <w:vertAlign w:val="baseline"/>
    </w:rPr>
  </w:style>
  <w:style w:type="character" w:styleId="Emphasis">
    <w:name w:val="Emphasis"/>
    <w:basedOn w:val="DefaultParagraphFont"/>
    <w:uiPriority w:val="20"/>
    <w:qFormat/>
    <w:rsid w:val="00701F7E"/>
    <w:rPr>
      <w:i/>
      <w:iCs/>
      <w:sz w:val="24"/>
      <w:szCs w:val="24"/>
      <w:bdr w:val="none" w:sz="0" w:space="0" w:color="auto" w:frame="1"/>
      <w:vertAlign w:val="baseline"/>
    </w:rPr>
  </w:style>
  <w:style w:type="character" w:styleId="Strong">
    <w:name w:val="Strong"/>
    <w:basedOn w:val="DefaultParagraphFont"/>
    <w:uiPriority w:val="22"/>
    <w:qFormat/>
    <w:rsid w:val="00701F7E"/>
    <w:rPr>
      <w:b/>
      <w:bCs/>
      <w:sz w:val="24"/>
      <w:szCs w:val="24"/>
      <w:bdr w:val="none" w:sz="0" w:space="0" w:color="auto" w:frame="1"/>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283703">
      <w:bodyDiv w:val="1"/>
      <w:marLeft w:val="0"/>
      <w:marRight w:val="0"/>
      <w:marTop w:val="0"/>
      <w:marBottom w:val="0"/>
      <w:divBdr>
        <w:top w:val="none" w:sz="0" w:space="0" w:color="auto"/>
        <w:left w:val="none" w:sz="0" w:space="0" w:color="auto"/>
        <w:bottom w:val="none" w:sz="0" w:space="0" w:color="auto"/>
        <w:right w:val="none" w:sz="0" w:space="0" w:color="auto"/>
      </w:divBdr>
      <w:divsChild>
        <w:div w:id="445470388">
          <w:marLeft w:val="0"/>
          <w:marRight w:val="0"/>
          <w:marTop w:val="0"/>
          <w:marBottom w:val="0"/>
          <w:divBdr>
            <w:top w:val="none" w:sz="0" w:space="0" w:color="auto"/>
            <w:left w:val="none" w:sz="0" w:space="0" w:color="auto"/>
            <w:bottom w:val="none" w:sz="0" w:space="0" w:color="auto"/>
            <w:right w:val="none" w:sz="0" w:space="0" w:color="auto"/>
          </w:divBdr>
          <w:divsChild>
            <w:div w:id="766736920">
              <w:marLeft w:val="0"/>
              <w:marRight w:val="0"/>
              <w:marTop w:val="0"/>
              <w:marBottom w:val="150"/>
              <w:divBdr>
                <w:top w:val="none" w:sz="0" w:space="0" w:color="auto"/>
                <w:left w:val="none" w:sz="0" w:space="0" w:color="auto"/>
                <w:bottom w:val="none" w:sz="0" w:space="0" w:color="auto"/>
                <w:right w:val="none" w:sz="0" w:space="0" w:color="auto"/>
              </w:divBdr>
              <w:divsChild>
                <w:div w:id="764569982">
                  <w:marLeft w:val="0"/>
                  <w:marRight w:val="0"/>
                  <w:marTop w:val="0"/>
                  <w:marBottom w:val="0"/>
                  <w:divBdr>
                    <w:top w:val="none" w:sz="0" w:space="0" w:color="auto"/>
                    <w:left w:val="none" w:sz="0" w:space="0" w:color="auto"/>
                    <w:bottom w:val="none" w:sz="0" w:space="0" w:color="auto"/>
                    <w:right w:val="none" w:sz="0" w:space="0" w:color="auto"/>
                  </w:divBdr>
                  <w:divsChild>
                    <w:div w:id="904292036">
                      <w:marLeft w:val="150"/>
                      <w:marRight w:val="150"/>
                      <w:marTop w:val="0"/>
                      <w:marBottom w:val="0"/>
                      <w:divBdr>
                        <w:top w:val="none" w:sz="0" w:space="0" w:color="auto"/>
                        <w:left w:val="none" w:sz="0" w:space="0" w:color="auto"/>
                        <w:bottom w:val="none" w:sz="0" w:space="0" w:color="auto"/>
                        <w:right w:val="none" w:sz="0" w:space="0" w:color="auto"/>
                      </w:divBdr>
                      <w:divsChild>
                        <w:div w:id="214706283">
                          <w:marLeft w:val="0"/>
                          <w:marRight w:val="0"/>
                          <w:marTop w:val="0"/>
                          <w:marBottom w:val="0"/>
                          <w:divBdr>
                            <w:top w:val="none" w:sz="0" w:space="0" w:color="auto"/>
                            <w:left w:val="none" w:sz="0" w:space="0" w:color="auto"/>
                            <w:bottom w:val="none" w:sz="0" w:space="0" w:color="auto"/>
                            <w:right w:val="none" w:sz="0" w:space="0" w:color="auto"/>
                          </w:divBdr>
                          <w:divsChild>
                            <w:div w:id="1371153551">
                              <w:marLeft w:val="0"/>
                              <w:marRight w:val="0"/>
                              <w:marTop w:val="0"/>
                              <w:marBottom w:val="0"/>
                              <w:divBdr>
                                <w:top w:val="none" w:sz="0" w:space="0" w:color="auto"/>
                                <w:left w:val="none" w:sz="0" w:space="0" w:color="auto"/>
                                <w:bottom w:val="none" w:sz="0" w:space="0" w:color="auto"/>
                                <w:right w:val="none" w:sz="0" w:space="0" w:color="auto"/>
                              </w:divBdr>
                              <w:divsChild>
                                <w:div w:id="1697390309">
                                  <w:marLeft w:val="0"/>
                                  <w:marRight w:val="0"/>
                                  <w:marTop w:val="0"/>
                                  <w:marBottom w:val="0"/>
                                  <w:divBdr>
                                    <w:top w:val="none" w:sz="0" w:space="0" w:color="auto"/>
                                    <w:left w:val="none" w:sz="0" w:space="0" w:color="auto"/>
                                    <w:bottom w:val="none" w:sz="0" w:space="0" w:color="auto"/>
                                    <w:right w:val="none" w:sz="0" w:space="0" w:color="auto"/>
                                  </w:divBdr>
                                  <w:divsChild>
                                    <w:div w:id="83082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9547922">
                      <w:marLeft w:val="150"/>
                      <w:marRight w:val="150"/>
                      <w:marTop w:val="0"/>
                      <w:marBottom w:val="0"/>
                      <w:divBdr>
                        <w:top w:val="none" w:sz="0" w:space="0" w:color="auto"/>
                        <w:left w:val="none" w:sz="0" w:space="0" w:color="auto"/>
                        <w:bottom w:val="none" w:sz="0" w:space="0" w:color="auto"/>
                        <w:right w:val="none" w:sz="0" w:space="0" w:color="auto"/>
                      </w:divBdr>
                      <w:divsChild>
                        <w:div w:id="2014142916">
                          <w:marLeft w:val="0"/>
                          <w:marRight w:val="0"/>
                          <w:marTop w:val="0"/>
                          <w:marBottom w:val="0"/>
                          <w:divBdr>
                            <w:top w:val="none" w:sz="0" w:space="0" w:color="auto"/>
                            <w:left w:val="none" w:sz="0" w:space="0" w:color="auto"/>
                            <w:bottom w:val="none" w:sz="0" w:space="0" w:color="auto"/>
                            <w:right w:val="none" w:sz="0" w:space="0" w:color="auto"/>
                          </w:divBdr>
                          <w:divsChild>
                            <w:div w:id="1236430586">
                              <w:marLeft w:val="0"/>
                              <w:marRight w:val="0"/>
                              <w:marTop w:val="0"/>
                              <w:marBottom w:val="0"/>
                              <w:divBdr>
                                <w:top w:val="none" w:sz="0" w:space="0" w:color="auto"/>
                                <w:left w:val="none" w:sz="0" w:space="0" w:color="auto"/>
                                <w:bottom w:val="none" w:sz="0" w:space="0" w:color="auto"/>
                                <w:right w:val="none" w:sz="0" w:space="0" w:color="auto"/>
                              </w:divBdr>
                            </w:div>
                            <w:div w:id="1142848994">
                              <w:marLeft w:val="0"/>
                              <w:marRight w:val="0"/>
                              <w:marTop w:val="0"/>
                              <w:marBottom w:val="0"/>
                              <w:divBdr>
                                <w:top w:val="none" w:sz="0" w:space="0" w:color="auto"/>
                                <w:left w:val="none" w:sz="0" w:space="0" w:color="auto"/>
                                <w:bottom w:val="none" w:sz="0" w:space="0" w:color="auto"/>
                                <w:right w:val="none" w:sz="0" w:space="0" w:color="auto"/>
                              </w:divBdr>
                              <w:divsChild>
                                <w:div w:id="1498306574">
                                  <w:marLeft w:val="0"/>
                                  <w:marRight w:val="0"/>
                                  <w:marTop w:val="0"/>
                                  <w:marBottom w:val="0"/>
                                  <w:divBdr>
                                    <w:top w:val="none" w:sz="0" w:space="0" w:color="auto"/>
                                    <w:left w:val="none" w:sz="0" w:space="0" w:color="auto"/>
                                    <w:bottom w:val="none" w:sz="0" w:space="0" w:color="auto"/>
                                    <w:right w:val="none" w:sz="0" w:space="0" w:color="auto"/>
                                  </w:divBdr>
                                  <w:divsChild>
                                    <w:div w:id="1691761000">
                                      <w:marLeft w:val="0"/>
                                      <w:marRight w:val="0"/>
                                      <w:marTop w:val="0"/>
                                      <w:marBottom w:val="0"/>
                                      <w:divBdr>
                                        <w:top w:val="none" w:sz="0" w:space="0" w:color="auto"/>
                                        <w:left w:val="none" w:sz="0" w:space="0" w:color="auto"/>
                                        <w:bottom w:val="none" w:sz="0" w:space="0" w:color="auto"/>
                                        <w:right w:val="none" w:sz="0" w:space="0" w:color="auto"/>
                                      </w:divBdr>
                                      <w:divsChild>
                                        <w:div w:id="305865606">
                                          <w:marLeft w:val="0"/>
                                          <w:marRight w:val="0"/>
                                          <w:marTop w:val="0"/>
                                          <w:marBottom w:val="0"/>
                                          <w:divBdr>
                                            <w:top w:val="none" w:sz="0" w:space="0" w:color="auto"/>
                                            <w:left w:val="none" w:sz="0" w:space="0" w:color="auto"/>
                                            <w:bottom w:val="none" w:sz="0" w:space="0" w:color="auto"/>
                                            <w:right w:val="none" w:sz="0" w:space="0" w:color="auto"/>
                                          </w:divBdr>
                                          <w:divsChild>
                                            <w:div w:id="1970893215">
                                              <w:marLeft w:val="0"/>
                                              <w:marRight w:val="0"/>
                                              <w:marTop w:val="0"/>
                                              <w:marBottom w:val="0"/>
                                              <w:divBdr>
                                                <w:top w:val="none" w:sz="0" w:space="0" w:color="auto"/>
                                                <w:left w:val="none" w:sz="0" w:space="0" w:color="auto"/>
                                                <w:bottom w:val="none" w:sz="0" w:space="0" w:color="auto"/>
                                                <w:right w:val="none" w:sz="0" w:space="0" w:color="auto"/>
                                              </w:divBdr>
                                              <w:divsChild>
                                                <w:div w:id="293607906">
                                                  <w:marLeft w:val="0"/>
                                                  <w:marRight w:val="0"/>
                                                  <w:marTop w:val="0"/>
                                                  <w:marBottom w:val="0"/>
                                                  <w:divBdr>
                                                    <w:top w:val="none" w:sz="0" w:space="0" w:color="auto"/>
                                                    <w:left w:val="none" w:sz="0" w:space="0" w:color="auto"/>
                                                    <w:bottom w:val="none" w:sz="0" w:space="0" w:color="auto"/>
                                                    <w:right w:val="none" w:sz="0" w:space="0" w:color="auto"/>
                                                  </w:divBdr>
                                                  <w:divsChild>
                                                    <w:div w:id="34205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4593">
                                              <w:marLeft w:val="0"/>
                                              <w:marRight w:val="0"/>
                                              <w:marTop w:val="0"/>
                                              <w:marBottom w:val="0"/>
                                              <w:divBdr>
                                                <w:top w:val="none" w:sz="0" w:space="0" w:color="auto"/>
                                                <w:left w:val="none" w:sz="0" w:space="0" w:color="auto"/>
                                                <w:bottom w:val="none" w:sz="0" w:space="0" w:color="auto"/>
                                                <w:right w:val="none" w:sz="0" w:space="0" w:color="auto"/>
                                              </w:divBdr>
                                              <w:divsChild>
                                                <w:div w:id="2079857576">
                                                  <w:marLeft w:val="0"/>
                                                  <w:marRight w:val="0"/>
                                                  <w:marTop w:val="0"/>
                                                  <w:marBottom w:val="0"/>
                                                  <w:divBdr>
                                                    <w:top w:val="none" w:sz="0" w:space="0" w:color="auto"/>
                                                    <w:left w:val="none" w:sz="0" w:space="0" w:color="auto"/>
                                                    <w:bottom w:val="none" w:sz="0" w:space="0" w:color="auto"/>
                                                    <w:right w:val="none" w:sz="0" w:space="0" w:color="auto"/>
                                                  </w:divBdr>
                                                </w:div>
                                                <w:div w:id="1484159601">
                                                  <w:marLeft w:val="0"/>
                                                  <w:marRight w:val="0"/>
                                                  <w:marTop w:val="0"/>
                                                  <w:marBottom w:val="0"/>
                                                  <w:divBdr>
                                                    <w:top w:val="none" w:sz="0" w:space="0" w:color="auto"/>
                                                    <w:left w:val="none" w:sz="0" w:space="0" w:color="auto"/>
                                                    <w:bottom w:val="none" w:sz="0" w:space="0" w:color="auto"/>
                                                    <w:right w:val="none" w:sz="0" w:space="0" w:color="auto"/>
                                                  </w:divBdr>
                                                  <w:divsChild>
                                                    <w:div w:id="2081440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9747940">
      <w:bodyDiv w:val="1"/>
      <w:marLeft w:val="0"/>
      <w:marRight w:val="0"/>
      <w:marTop w:val="0"/>
      <w:marBottom w:val="0"/>
      <w:divBdr>
        <w:top w:val="none" w:sz="0" w:space="0" w:color="auto"/>
        <w:left w:val="none" w:sz="0" w:space="0" w:color="auto"/>
        <w:bottom w:val="none" w:sz="0" w:space="0" w:color="auto"/>
        <w:right w:val="none" w:sz="0" w:space="0" w:color="auto"/>
      </w:divBdr>
      <w:divsChild>
        <w:div w:id="888878357">
          <w:marLeft w:val="0"/>
          <w:marRight w:val="0"/>
          <w:marTop w:val="0"/>
          <w:marBottom w:val="0"/>
          <w:divBdr>
            <w:top w:val="none" w:sz="0" w:space="0" w:color="auto"/>
            <w:left w:val="none" w:sz="0" w:space="0" w:color="auto"/>
            <w:bottom w:val="none" w:sz="0" w:space="0" w:color="auto"/>
            <w:right w:val="none" w:sz="0" w:space="0" w:color="auto"/>
          </w:divBdr>
          <w:divsChild>
            <w:div w:id="24451031">
              <w:marLeft w:val="0"/>
              <w:marRight w:val="0"/>
              <w:marTop w:val="0"/>
              <w:marBottom w:val="150"/>
              <w:divBdr>
                <w:top w:val="none" w:sz="0" w:space="0" w:color="auto"/>
                <w:left w:val="none" w:sz="0" w:space="0" w:color="auto"/>
                <w:bottom w:val="none" w:sz="0" w:space="0" w:color="auto"/>
                <w:right w:val="none" w:sz="0" w:space="0" w:color="auto"/>
              </w:divBdr>
              <w:divsChild>
                <w:div w:id="89816400">
                  <w:marLeft w:val="0"/>
                  <w:marRight w:val="0"/>
                  <w:marTop w:val="0"/>
                  <w:marBottom w:val="0"/>
                  <w:divBdr>
                    <w:top w:val="none" w:sz="0" w:space="0" w:color="auto"/>
                    <w:left w:val="none" w:sz="0" w:space="0" w:color="auto"/>
                    <w:bottom w:val="none" w:sz="0" w:space="0" w:color="auto"/>
                    <w:right w:val="none" w:sz="0" w:space="0" w:color="auto"/>
                  </w:divBdr>
                  <w:divsChild>
                    <w:div w:id="749155437">
                      <w:marLeft w:val="150"/>
                      <w:marRight w:val="150"/>
                      <w:marTop w:val="0"/>
                      <w:marBottom w:val="0"/>
                      <w:divBdr>
                        <w:top w:val="none" w:sz="0" w:space="0" w:color="auto"/>
                        <w:left w:val="none" w:sz="0" w:space="0" w:color="auto"/>
                        <w:bottom w:val="none" w:sz="0" w:space="0" w:color="auto"/>
                        <w:right w:val="none" w:sz="0" w:space="0" w:color="auto"/>
                      </w:divBdr>
                      <w:divsChild>
                        <w:div w:id="1794520896">
                          <w:marLeft w:val="0"/>
                          <w:marRight w:val="0"/>
                          <w:marTop w:val="0"/>
                          <w:marBottom w:val="0"/>
                          <w:divBdr>
                            <w:top w:val="none" w:sz="0" w:space="0" w:color="auto"/>
                            <w:left w:val="none" w:sz="0" w:space="0" w:color="auto"/>
                            <w:bottom w:val="none" w:sz="0" w:space="0" w:color="auto"/>
                            <w:right w:val="none" w:sz="0" w:space="0" w:color="auto"/>
                          </w:divBdr>
                          <w:divsChild>
                            <w:div w:id="872037887">
                              <w:marLeft w:val="0"/>
                              <w:marRight w:val="0"/>
                              <w:marTop w:val="0"/>
                              <w:marBottom w:val="0"/>
                              <w:divBdr>
                                <w:top w:val="none" w:sz="0" w:space="0" w:color="auto"/>
                                <w:left w:val="none" w:sz="0" w:space="0" w:color="auto"/>
                                <w:bottom w:val="none" w:sz="0" w:space="0" w:color="auto"/>
                                <w:right w:val="none" w:sz="0" w:space="0" w:color="auto"/>
                              </w:divBdr>
                              <w:divsChild>
                                <w:div w:id="455105257">
                                  <w:marLeft w:val="0"/>
                                  <w:marRight w:val="0"/>
                                  <w:marTop w:val="0"/>
                                  <w:marBottom w:val="0"/>
                                  <w:divBdr>
                                    <w:top w:val="none" w:sz="0" w:space="0" w:color="auto"/>
                                    <w:left w:val="none" w:sz="0" w:space="0" w:color="auto"/>
                                    <w:bottom w:val="none" w:sz="0" w:space="0" w:color="auto"/>
                                    <w:right w:val="none" w:sz="0" w:space="0" w:color="auto"/>
                                  </w:divBdr>
                                  <w:divsChild>
                                    <w:div w:id="633217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182774">
                      <w:marLeft w:val="150"/>
                      <w:marRight w:val="150"/>
                      <w:marTop w:val="0"/>
                      <w:marBottom w:val="0"/>
                      <w:divBdr>
                        <w:top w:val="none" w:sz="0" w:space="0" w:color="auto"/>
                        <w:left w:val="none" w:sz="0" w:space="0" w:color="auto"/>
                        <w:bottom w:val="none" w:sz="0" w:space="0" w:color="auto"/>
                        <w:right w:val="none" w:sz="0" w:space="0" w:color="auto"/>
                      </w:divBdr>
                      <w:divsChild>
                        <w:div w:id="358508285">
                          <w:marLeft w:val="0"/>
                          <w:marRight w:val="0"/>
                          <w:marTop w:val="0"/>
                          <w:marBottom w:val="0"/>
                          <w:divBdr>
                            <w:top w:val="none" w:sz="0" w:space="0" w:color="auto"/>
                            <w:left w:val="none" w:sz="0" w:space="0" w:color="auto"/>
                            <w:bottom w:val="none" w:sz="0" w:space="0" w:color="auto"/>
                            <w:right w:val="none" w:sz="0" w:space="0" w:color="auto"/>
                          </w:divBdr>
                          <w:divsChild>
                            <w:div w:id="323315126">
                              <w:marLeft w:val="0"/>
                              <w:marRight w:val="0"/>
                              <w:marTop w:val="0"/>
                              <w:marBottom w:val="0"/>
                              <w:divBdr>
                                <w:top w:val="none" w:sz="0" w:space="0" w:color="auto"/>
                                <w:left w:val="none" w:sz="0" w:space="0" w:color="auto"/>
                                <w:bottom w:val="none" w:sz="0" w:space="0" w:color="auto"/>
                                <w:right w:val="none" w:sz="0" w:space="0" w:color="auto"/>
                              </w:divBdr>
                            </w:div>
                            <w:div w:id="1142893561">
                              <w:marLeft w:val="0"/>
                              <w:marRight w:val="0"/>
                              <w:marTop w:val="0"/>
                              <w:marBottom w:val="0"/>
                              <w:divBdr>
                                <w:top w:val="none" w:sz="0" w:space="0" w:color="auto"/>
                                <w:left w:val="none" w:sz="0" w:space="0" w:color="auto"/>
                                <w:bottom w:val="none" w:sz="0" w:space="0" w:color="auto"/>
                                <w:right w:val="none" w:sz="0" w:space="0" w:color="auto"/>
                              </w:divBdr>
                              <w:divsChild>
                                <w:div w:id="903101296">
                                  <w:marLeft w:val="0"/>
                                  <w:marRight w:val="0"/>
                                  <w:marTop w:val="0"/>
                                  <w:marBottom w:val="0"/>
                                  <w:divBdr>
                                    <w:top w:val="none" w:sz="0" w:space="0" w:color="auto"/>
                                    <w:left w:val="none" w:sz="0" w:space="0" w:color="auto"/>
                                    <w:bottom w:val="none" w:sz="0" w:space="0" w:color="auto"/>
                                    <w:right w:val="none" w:sz="0" w:space="0" w:color="auto"/>
                                  </w:divBdr>
                                  <w:divsChild>
                                    <w:div w:id="476537731">
                                      <w:marLeft w:val="0"/>
                                      <w:marRight w:val="0"/>
                                      <w:marTop w:val="0"/>
                                      <w:marBottom w:val="0"/>
                                      <w:divBdr>
                                        <w:top w:val="none" w:sz="0" w:space="0" w:color="auto"/>
                                        <w:left w:val="none" w:sz="0" w:space="0" w:color="auto"/>
                                        <w:bottom w:val="none" w:sz="0" w:space="0" w:color="auto"/>
                                        <w:right w:val="none" w:sz="0" w:space="0" w:color="auto"/>
                                      </w:divBdr>
                                      <w:divsChild>
                                        <w:div w:id="1555581921">
                                          <w:marLeft w:val="0"/>
                                          <w:marRight w:val="0"/>
                                          <w:marTop w:val="0"/>
                                          <w:marBottom w:val="0"/>
                                          <w:divBdr>
                                            <w:top w:val="none" w:sz="0" w:space="0" w:color="auto"/>
                                            <w:left w:val="none" w:sz="0" w:space="0" w:color="auto"/>
                                            <w:bottom w:val="none" w:sz="0" w:space="0" w:color="auto"/>
                                            <w:right w:val="none" w:sz="0" w:space="0" w:color="auto"/>
                                          </w:divBdr>
                                          <w:divsChild>
                                            <w:div w:id="978071498">
                                              <w:marLeft w:val="0"/>
                                              <w:marRight w:val="0"/>
                                              <w:marTop w:val="0"/>
                                              <w:marBottom w:val="0"/>
                                              <w:divBdr>
                                                <w:top w:val="none" w:sz="0" w:space="0" w:color="auto"/>
                                                <w:left w:val="none" w:sz="0" w:space="0" w:color="auto"/>
                                                <w:bottom w:val="none" w:sz="0" w:space="0" w:color="auto"/>
                                                <w:right w:val="none" w:sz="0" w:space="0" w:color="auto"/>
                                              </w:divBdr>
                                              <w:divsChild>
                                                <w:div w:id="437414487">
                                                  <w:marLeft w:val="0"/>
                                                  <w:marRight w:val="0"/>
                                                  <w:marTop w:val="0"/>
                                                  <w:marBottom w:val="0"/>
                                                  <w:divBdr>
                                                    <w:top w:val="none" w:sz="0" w:space="0" w:color="auto"/>
                                                    <w:left w:val="none" w:sz="0" w:space="0" w:color="auto"/>
                                                    <w:bottom w:val="none" w:sz="0" w:space="0" w:color="auto"/>
                                                    <w:right w:val="none" w:sz="0" w:space="0" w:color="auto"/>
                                                  </w:divBdr>
                                                  <w:divsChild>
                                                    <w:div w:id="74410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ocurement.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tertradeireland.com/" TargetMode="External"/><Relationship Id="rId5" Type="http://schemas.openxmlformats.org/officeDocument/2006/relationships/hyperlink" Target="http://www.etenders.gov.ie/"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371</Words>
  <Characters>2115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Annette Egan</dc:creator>
  <cp:keywords/>
  <dc:description/>
  <cp:lastModifiedBy>Annette Egan</cp:lastModifiedBy>
  <cp:revision>2</cp:revision>
  <dcterms:created xsi:type="dcterms:W3CDTF">2015-09-10T09:28:00Z</dcterms:created>
  <dcterms:modified xsi:type="dcterms:W3CDTF">2015-09-10T09:28:00Z</dcterms:modified>
</cp:coreProperties>
</file>